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89F0" w14:textId="7A46628C" w:rsidR="00393058" w:rsidRDefault="003C14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BA50C4" wp14:editId="6BF01125">
            <wp:simplePos x="0" y="0"/>
            <wp:positionH relativeFrom="column">
              <wp:posOffset>1409700</wp:posOffset>
            </wp:positionH>
            <wp:positionV relativeFrom="paragraph">
              <wp:posOffset>152400</wp:posOffset>
            </wp:positionV>
            <wp:extent cx="3171825" cy="2324100"/>
            <wp:effectExtent l="0" t="0" r="9525" b="0"/>
            <wp:wrapTopAndBottom/>
            <wp:docPr id="2" name="Picture 2" descr="C:\Users\recdir\AppData\Local\Microsoft\Windows\INetCache\Content.MSO\50AC8A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dir\AppData\Local\Microsoft\Windows\INetCache\Content.MSO\50AC8AE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7"/>
                    <a:stretch/>
                  </pic:blipFill>
                  <pic:spPr bwMode="auto">
                    <a:xfrm>
                      <a:off x="0" y="0"/>
                      <a:ext cx="3171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F7E35" w14:textId="13D9A015" w:rsidR="003C14D4" w:rsidRDefault="003C14D4"/>
    <w:p w14:paraId="1EDEFD9A" w14:textId="6BB3CAB8" w:rsidR="003C14D4" w:rsidRDefault="003C14D4"/>
    <w:p w14:paraId="3513034C" w14:textId="6F79B8F8" w:rsidR="00C17BB6" w:rsidRDefault="003C14D4" w:rsidP="00C17BB6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Sterling Recreation Authority asks Patrons of the Sterling Park to</w:t>
      </w:r>
      <w:r w:rsidR="00C17BB6">
        <w:rPr>
          <w:b/>
          <w:bCs/>
          <w:sz w:val="36"/>
          <w:szCs w:val="36"/>
        </w:rPr>
        <w:t xml:space="preserve"> </w:t>
      </w:r>
      <w:r w:rsidR="00C17BB6" w:rsidRPr="00C17BB6">
        <w:rPr>
          <w:b/>
          <w:bCs/>
          <w:sz w:val="36"/>
          <w:szCs w:val="36"/>
          <w:u w:val="single"/>
        </w:rPr>
        <w:t>p</w:t>
      </w:r>
      <w:r w:rsidRPr="00C17BB6">
        <w:rPr>
          <w:b/>
          <w:bCs/>
          <w:sz w:val="36"/>
          <w:szCs w:val="36"/>
          <w:u w:val="single"/>
        </w:rPr>
        <w:t>lease</w:t>
      </w:r>
      <w:r>
        <w:rPr>
          <w:b/>
          <w:bCs/>
          <w:sz w:val="36"/>
          <w:szCs w:val="36"/>
        </w:rPr>
        <w:t xml:space="preserve"> obey the signs and not walk your dogs at this site.</w:t>
      </w:r>
    </w:p>
    <w:p w14:paraId="2BB9F975" w14:textId="77777777" w:rsidR="00C17BB6" w:rsidRDefault="00C17BB6" w:rsidP="00C17BB6">
      <w:pPr>
        <w:spacing w:after="0" w:line="360" w:lineRule="auto"/>
        <w:rPr>
          <w:b/>
          <w:bCs/>
          <w:sz w:val="36"/>
          <w:szCs w:val="36"/>
        </w:rPr>
      </w:pPr>
    </w:p>
    <w:p w14:paraId="3A791EFB" w14:textId="18A3BE9F" w:rsidR="00C17BB6" w:rsidRDefault="003C14D4" w:rsidP="00C17BB6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There have been many complaints regarding dogs and the business they do naturally on the grass as well as the tracks.</w:t>
      </w:r>
    </w:p>
    <w:p w14:paraId="5CD48751" w14:textId="77777777" w:rsidR="00C17BB6" w:rsidRDefault="00C17BB6" w:rsidP="00C17BB6">
      <w:pPr>
        <w:spacing w:after="0" w:line="360" w:lineRule="auto"/>
        <w:rPr>
          <w:b/>
          <w:bCs/>
          <w:sz w:val="36"/>
          <w:szCs w:val="36"/>
        </w:rPr>
      </w:pPr>
    </w:p>
    <w:p w14:paraId="74EBB967" w14:textId="77777777" w:rsidR="00C17BB6" w:rsidRDefault="003C14D4" w:rsidP="00C17BB6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good place to walk your dog is the walking trails on</w:t>
      </w:r>
    </w:p>
    <w:p w14:paraId="02D0BE53" w14:textId="59D5AA1B" w:rsidR="003C14D4" w:rsidRPr="003C14D4" w:rsidRDefault="003C14D4" w:rsidP="00C17BB6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Rt. 14-A (Plainfield Pike).   This site is for walking biking and is an enjoyable time for all.  Please be aware parking is limited.</w:t>
      </w:r>
    </w:p>
    <w:sectPr w:rsidR="003C14D4" w:rsidRPr="003C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4"/>
    <w:rsid w:val="00393058"/>
    <w:rsid w:val="003C14D4"/>
    <w:rsid w:val="007C1F98"/>
    <w:rsid w:val="00C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9C6B"/>
  <w15:chartTrackingRefBased/>
  <w15:docId w15:val="{A615C863-B169-4681-B8A1-4C081CB8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1D62-4111-478C-A140-2558985D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Gooslin</dc:creator>
  <cp:keywords/>
  <dc:description/>
  <cp:lastModifiedBy>Susanne Tetreault</cp:lastModifiedBy>
  <cp:revision>2</cp:revision>
  <cp:lastPrinted>2020-10-06T23:36:00Z</cp:lastPrinted>
  <dcterms:created xsi:type="dcterms:W3CDTF">2020-10-20T17:01:00Z</dcterms:created>
  <dcterms:modified xsi:type="dcterms:W3CDTF">2020-10-20T17:01:00Z</dcterms:modified>
</cp:coreProperties>
</file>