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224FA" w14:textId="77777777" w:rsidR="002A60D0" w:rsidRDefault="002A60D0">
      <w:pPr>
        <w:pStyle w:val="Title"/>
      </w:pPr>
    </w:p>
    <w:p w14:paraId="6AA7ED2B" w14:textId="77777777" w:rsidR="002A60D0" w:rsidRDefault="002A60D0">
      <w:pPr>
        <w:pStyle w:val="Title"/>
      </w:pPr>
    </w:p>
    <w:p w14:paraId="59B00D8E" w14:textId="77777777" w:rsidR="002A60D0" w:rsidRDefault="002A60D0">
      <w:pPr>
        <w:pStyle w:val="Title"/>
      </w:pPr>
    </w:p>
    <w:p w14:paraId="20504CDB" w14:textId="77777777" w:rsidR="002A60D0" w:rsidRDefault="002A60D0">
      <w:pPr>
        <w:pStyle w:val="Title"/>
      </w:pPr>
    </w:p>
    <w:p w14:paraId="1B5FBB32" w14:textId="77777777" w:rsidR="002A60D0" w:rsidRDefault="002A60D0">
      <w:pPr>
        <w:pStyle w:val="Title"/>
      </w:pPr>
    </w:p>
    <w:p w14:paraId="25B14EEF" w14:textId="77777777" w:rsidR="002A60D0" w:rsidRDefault="002A60D0">
      <w:pPr>
        <w:pStyle w:val="Title"/>
      </w:pPr>
    </w:p>
    <w:p w14:paraId="1F2360FC" w14:textId="429D401C" w:rsidR="00E4212C" w:rsidRDefault="00E4212C">
      <w:pPr>
        <w:pStyle w:val="Title"/>
        <w:rPr>
          <w:u w:val="single"/>
        </w:rPr>
      </w:pPr>
      <w:r>
        <w:t>LEGAL NOTICE</w:t>
      </w:r>
    </w:p>
    <w:p w14:paraId="2B4C784B" w14:textId="4A6823B1" w:rsidR="00E4212C" w:rsidRDefault="00E4212C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8C0C0D">
        <w:rPr>
          <w:b/>
          <w:sz w:val="24"/>
        </w:rPr>
        <w:t xml:space="preserve">REVENUE </w:t>
      </w:r>
      <w:r>
        <w:rPr>
          <w:b/>
          <w:sz w:val="24"/>
        </w:rPr>
        <w:t>COLLECTOR</w:t>
      </w:r>
    </w:p>
    <w:p w14:paraId="2FAF996F" w14:textId="7E724697" w:rsidR="00E4212C" w:rsidRDefault="00E4212C">
      <w:pPr>
        <w:jc w:val="center"/>
        <w:rPr>
          <w:b/>
          <w:sz w:val="24"/>
          <w:u w:val="single"/>
        </w:rPr>
      </w:pPr>
      <w:r>
        <w:rPr>
          <w:b/>
          <w:sz w:val="24"/>
        </w:rPr>
        <w:t xml:space="preserve">TOWN OF </w:t>
      </w:r>
      <w:r w:rsidR="008C0C0D">
        <w:rPr>
          <w:b/>
          <w:sz w:val="24"/>
        </w:rPr>
        <w:t>STERLING</w:t>
      </w:r>
    </w:p>
    <w:p w14:paraId="7E9DF609" w14:textId="672C0FDC" w:rsidR="00E4212C" w:rsidRDefault="008C0C0D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202</w:t>
      </w:r>
      <w:r w:rsidR="003900DC">
        <w:rPr>
          <w:b/>
          <w:sz w:val="24"/>
          <w:u w:val="single"/>
        </w:rPr>
        <w:t>1</w:t>
      </w:r>
      <w:r>
        <w:rPr>
          <w:b/>
          <w:sz w:val="24"/>
          <w:u w:val="single"/>
        </w:rPr>
        <w:t>-202</w:t>
      </w:r>
      <w:r w:rsidR="003900DC">
        <w:rPr>
          <w:b/>
          <w:sz w:val="24"/>
          <w:u w:val="single"/>
        </w:rPr>
        <w:t>2</w:t>
      </w:r>
    </w:p>
    <w:p w14:paraId="20695DB7" w14:textId="77777777" w:rsidR="003900DC" w:rsidRDefault="003900DC">
      <w:pPr>
        <w:jc w:val="center"/>
        <w:rPr>
          <w:b/>
          <w:sz w:val="24"/>
          <w:u w:val="single"/>
        </w:rPr>
      </w:pPr>
    </w:p>
    <w:p w14:paraId="0CF4B8C0" w14:textId="058684A8" w:rsidR="00E4212C" w:rsidRDefault="00E4212C" w:rsidP="006C3FEC">
      <w:pPr>
        <w:pStyle w:val="Title"/>
      </w:pPr>
    </w:p>
    <w:p w14:paraId="6317AC69" w14:textId="29503217" w:rsidR="00E4212C" w:rsidRDefault="00E4212C">
      <w:pPr>
        <w:pStyle w:val="BodyText"/>
      </w:pPr>
      <w:r>
        <w:t xml:space="preserve">ALL PERSONS LIABLE TO PAY TAXES TO THE TOWN OF </w:t>
      </w:r>
      <w:r w:rsidR="008C0C0D">
        <w:t>STERLING</w:t>
      </w:r>
      <w:r>
        <w:t>, C</w:t>
      </w:r>
      <w:r w:rsidR="00FD0979">
        <w:t>T</w:t>
      </w:r>
      <w:r>
        <w:t xml:space="preserve"> ARE HEREBY NOTIFIED THAT THE </w:t>
      </w:r>
      <w:r w:rsidR="002E686D">
        <w:t>SECOND</w:t>
      </w:r>
      <w:r w:rsidR="0084206E">
        <w:t xml:space="preserve"> </w:t>
      </w:r>
      <w:r w:rsidR="00B32417">
        <w:t>INST</w:t>
      </w:r>
      <w:r>
        <w:t>ALLMENT OF REAL ESTATE, SEWER USE AND PERSONAL PROPERTY TAXES WILL BECOME DUE AND PAYABLE ON</w:t>
      </w:r>
    </w:p>
    <w:p w14:paraId="1E3E14C2" w14:textId="2F7FC23C" w:rsidR="00E4212C" w:rsidRDefault="002E686D">
      <w:pPr>
        <w:pStyle w:val="BodyText2"/>
      </w:pPr>
      <w:r>
        <w:t xml:space="preserve">JANUARY </w:t>
      </w:r>
      <w:r w:rsidR="00C211CC">
        <w:t xml:space="preserve"> </w:t>
      </w:r>
      <w:r w:rsidR="00E4212C">
        <w:t>1, 20</w:t>
      </w:r>
      <w:r w:rsidR="006D7C05">
        <w:t>2</w:t>
      </w:r>
      <w:r>
        <w:t>2</w:t>
      </w:r>
      <w:r w:rsidR="00E4212C">
        <w:t xml:space="preserve"> ON THE GRAND LIST OF </w:t>
      </w:r>
      <w:proofErr w:type="gramStart"/>
      <w:r w:rsidR="00E4212C">
        <w:t>OCTOBER</w:t>
      </w:r>
      <w:proofErr w:type="gramEnd"/>
      <w:r w:rsidR="00E4212C">
        <w:t xml:space="preserve"> 1, 20</w:t>
      </w:r>
      <w:r w:rsidR="003900DC">
        <w:t>20</w:t>
      </w:r>
      <w:r w:rsidR="00E4212C">
        <w:t xml:space="preserve"> AT THE RATE OF </w:t>
      </w:r>
      <w:r w:rsidR="008C0C0D">
        <w:t xml:space="preserve">31.94 </w:t>
      </w:r>
      <w:r w:rsidR="00E4212C">
        <w:t>MILLS ON THE DOLLAR.</w:t>
      </w:r>
    </w:p>
    <w:p w14:paraId="4EAF1D6F" w14:textId="77777777" w:rsidR="00594E5F" w:rsidRDefault="00594E5F">
      <w:pPr>
        <w:pStyle w:val="BodyText2"/>
      </w:pPr>
    </w:p>
    <w:p w14:paraId="2F0905B0" w14:textId="63DEB744" w:rsidR="00E4212C" w:rsidRDefault="0090402F" w:rsidP="0090402F">
      <w:pPr>
        <w:pStyle w:val="BodyText2"/>
      </w:pPr>
      <w:r>
        <w:rPr>
          <w:b w:val="0"/>
        </w:rPr>
        <w:t xml:space="preserve">ALL </w:t>
      </w:r>
      <w:r w:rsidR="00E06F0C">
        <w:rPr>
          <w:b w:val="0"/>
        </w:rPr>
        <w:t>M</w:t>
      </w:r>
      <w:r>
        <w:rPr>
          <w:b w:val="0"/>
        </w:rPr>
        <w:t>OTOR VEHICLE</w:t>
      </w:r>
      <w:r w:rsidR="002E686D">
        <w:rPr>
          <w:b w:val="0"/>
        </w:rPr>
        <w:t xml:space="preserve"> SUPPLEMENT</w:t>
      </w:r>
      <w:r>
        <w:rPr>
          <w:b w:val="0"/>
        </w:rPr>
        <w:t xml:space="preserve"> TAXES ARE ALSO DUE AND PAYABLE IN FULL ON </w:t>
      </w:r>
      <w:r w:rsidR="002E686D">
        <w:rPr>
          <w:b w:val="0"/>
        </w:rPr>
        <w:t xml:space="preserve">JANUARY </w:t>
      </w:r>
      <w:r>
        <w:rPr>
          <w:b w:val="0"/>
        </w:rPr>
        <w:t>1, 20</w:t>
      </w:r>
      <w:r w:rsidR="006D7C05">
        <w:rPr>
          <w:b w:val="0"/>
        </w:rPr>
        <w:t>2</w:t>
      </w:r>
      <w:r w:rsidR="002E686D">
        <w:rPr>
          <w:b w:val="0"/>
        </w:rPr>
        <w:t>2</w:t>
      </w:r>
      <w:r>
        <w:rPr>
          <w:b w:val="0"/>
        </w:rPr>
        <w:t>.</w:t>
      </w:r>
    </w:p>
    <w:p w14:paraId="082C0D07" w14:textId="77777777" w:rsidR="00E4212C" w:rsidRDefault="00E4212C">
      <w:pPr>
        <w:rPr>
          <w:sz w:val="22"/>
        </w:rPr>
      </w:pPr>
    </w:p>
    <w:p w14:paraId="1E1756D8" w14:textId="60E72CAC" w:rsidR="00E4212C" w:rsidRDefault="00E4212C">
      <w:pPr>
        <w:rPr>
          <w:sz w:val="22"/>
        </w:rPr>
      </w:pPr>
      <w:r>
        <w:rPr>
          <w:sz w:val="22"/>
        </w:rPr>
        <w:t>IF TH</w:t>
      </w:r>
      <w:r w:rsidR="009A4740">
        <w:rPr>
          <w:sz w:val="22"/>
        </w:rPr>
        <w:t>E</w:t>
      </w:r>
      <w:r>
        <w:rPr>
          <w:sz w:val="22"/>
        </w:rPr>
        <w:t xml:space="preserve"> </w:t>
      </w:r>
      <w:r w:rsidR="002E686D">
        <w:rPr>
          <w:sz w:val="22"/>
        </w:rPr>
        <w:t>SECOND</w:t>
      </w:r>
      <w:r w:rsidR="00676E21">
        <w:rPr>
          <w:sz w:val="22"/>
        </w:rPr>
        <w:t xml:space="preserve"> </w:t>
      </w:r>
      <w:r>
        <w:rPr>
          <w:sz w:val="22"/>
        </w:rPr>
        <w:t>INSTALLMENT AND/OR</w:t>
      </w:r>
      <w:r w:rsidR="00C25F7E">
        <w:rPr>
          <w:sz w:val="22"/>
        </w:rPr>
        <w:t xml:space="preserve"> </w:t>
      </w:r>
      <w:r w:rsidR="007563AD">
        <w:rPr>
          <w:sz w:val="22"/>
        </w:rPr>
        <w:t>M</w:t>
      </w:r>
      <w:r>
        <w:rPr>
          <w:sz w:val="22"/>
        </w:rPr>
        <w:t>OTOR VEHICLE</w:t>
      </w:r>
      <w:r w:rsidR="00F429E3">
        <w:rPr>
          <w:sz w:val="22"/>
        </w:rPr>
        <w:t xml:space="preserve"> SUPPLEMENT</w:t>
      </w:r>
      <w:r>
        <w:rPr>
          <w:sz w:val="22"/>
        </w:rPr>
        <w:t xml:space="preserve"> TAX IS NOT PAID ON OR BEFORE </w:t>
      </w:r>
      <w:r w:rsidR="002E686D">
        <w:rPr>
          <w:b/>
          <w:bCs/>
          <w:sz w:val="22"/>
        </w:rPr>
        <w:t>FEBRUARY</w:t>
      </w:r>
      <w:r w:rsidR="003900DC">
        <w:rPr>
          <w:b/>
          <w:bCs/>
          <w:sz w:val="22"/>
        </w:rPr>
        <w:t xml:space="preserve"> </w:t>
      </w:r>
      <w:r w:rsidR="002E686D">
        <w:rPr>
          <w:b/>
          <w:bCs/>
          <w:sz w:val="22"/>
        </w:rPr>
        <w:t>1</w:t>
      </w:r>
      <w:r w:rsidR="003900DC">
        <w:rPr>
          <w:b/>
          <w:bCs/>
          <w:sz w:val="22"/>
        </w:rPr>
        <w:t>, 202</w:t>
      </w:r>
      <w:r w:rsidR="002E686D">
        <w:rPr>
          <w:b/>
          <w:bCs/>
          <w:sz w:val="22"/>
        </w:rPr>
        <w:t>2</w:t>
      </w:r>
      <w:r w:rsidR="0029202C">
        <w:rPr>
          <w:sz w:val="22"/>
        </w:rPr>
        <w:t>,</w:t>
      </w:r>
      <w:r>
        <w:rPr>
          <w:sz w:val="22"/>
        </w:rPr>
        <w:t xml:space="preserve"> INTEREST WILL BE CHARGED ON SUCH DELINQUENT PAYMENTS AT A RATE OF 1 ½% PER MONTH FROM THE </w:t>
      </w:r>
      <w:r>
        <w:rPr>
          <w:b/>
          <w:sz w:val="22"/>
        </w:rPr>
        <w:t>ORIGINAL DUE DATE</w:t>
      </w:r>
      <w:r>
        <w:rPr>
          <w:sz w:val="22"/>
        </w:rPr>
        <w:t xml:space="preserve"> </w:t>
      </w:r>
      <w:r>
        <w:rPr>
          <w:b/>
          <w:sz w:val="22"/>
        </w:rPr>
        <w:t>(</w:t>
      </w:r>
      <w:r w:rsidR="002E686D">
        <w:rPr>
          <w:b/>
          <w:sz w:val="22"/>
        </w:rPr>
        <w:t xml:space="preserve">JANUARY </w:t>
      </w:r>
      <w:r>
        <w:rPr>
          <w:b/>
          <w:sz w:val="22"/>
        </w:rPr>
        <w:t>1, 20</w:t>
      </w:r>
      <w:r w:rsidR="006D7C05">
        <w:rPr>
          <w:b/>
          <w:sz w:val="22"/>
        </w:rPr>
        <w:t>2</w:t>
      </w:r>
      <w:r w:rsidR="002E686D">
        <w:rPr>
          <w:b/>
          <w:sz w:val="22"/>
        </w:rPr>
        <w:t>2</w:t>
      </w:r>
      <w:r>
        <w:rPr>
          <w:b/>
          <w:sz w:val="22"/>
        </w:rPr>
        <w:t xml:space="preserve">).  </w:t>
      </w:r>
      <w:r>
        <w:rPr>
          <w:sz w:val="22"/>
        </w:rPr>
        <w:t>MINIMUM INTEREST CHARGE IS $2.00.  ANNUAL INTEREST RATE IS</w:t>
      </w:r>
      <w:r w:rsidR="00F429E3">
        <w:rPr>
          <w:sz w:val="22"/>
        </w:rPr>
        <w:t xml:space="preserve"> </w:t>
      </w:r>
      <w:r>
        <w:rPr>
          <w:sz w:val="22"/>
        </w:rPr>
        <w:t>18%.</w:t>
      </w:r>
    </w:p>
    <w:p w14:paraId="3D17FABE" w14:textId="08049F75" w:rsidR="00B4417F" w:rsidRDefault="00B4417F">
      <w:pPr>
        <w:rPr>
          <w:sz w:val="22"/>
        </w:rPr>
      </w:pPr>
    </w:p>
    <w:p w14:paraId="1C49EA6F" w14:textId="611F4791" w:rsidR="00A555B4" w:rsidRPr="002A60D0" w:rsidRDefault="00A555B4">
      <w:pPr>
        <w:rPr>
          <w:b/>
          <w:sz w:val="22"/>
        </w:rPr>
      </w:pPr>
      <w:r w:rsidRPr="00A555B4">
        <w:rPr>
          <w:sz w:val="24"/>
          <w:szCs w:val="24"/>
        </w:rPr>
        <w:t>Please note</w:t>
      </w:r>
      <w:r>
        <w:t xml:space="preserve">: </w:t>
      </w:r>
      <w:r>
        <w:rPr>
          <w:b/>
        </w:rPr>
        <w:t>FAILURE TO RECEIVE A TAX BILL DOES NOT NEGATE THE TAX OR ANY INTEREST DUE ON SAID TAX SHOULD IT BECOME DELINQUENT</w:t>
      </w:r>
    </w:p>
    <w:p w14:paraId="5AB355D0" w14:textId="77777777" w:rsidR="00A555B4" w:rsidRDefault="00A555B4">
      <w:pPr>
        <w:rPr>
          <w:sz w:val="22"/>
        </w:rPr>
      </w:pPr>
    </w:p>
    <w:p w14:paraId="2CEFF893" w14:textId="3465FDEF" w:rsidR="00D24A5E" w:rsidRDefault="00B81827">
      <w:pPr>
        <w:rPr>
          <w:sz w:val="22"/>
        </w:rPr>
      </w:pPr>
      <w:r>
        <w:rPr>
          <w:sz w:val="22"/>
        </w:rPr>
        <w:t xml:space="preserve">CREDIT AND </w:t>
      </w:r>
      <w:r w:rsidR="0074367C">
        <w:rPr>
          <w:sz w:val="22"/>
        </w:rPr>
        <w:t>DEBIT CARD PAYMENTS ARE NOW ACCEPTED ONLINE</w:t>
      </w:r>
      <w:r w:rsidR="00A555B4">
        <w:rPr>
          <w:sz w:val="22"/>
        </w:rPr>
        <w:t xml:space="preserve"> @</w:t>
      </w:r>
      <w:r w:rsidR="00A3692F">
        <w:rPr>
          <w:sz w:val="22"/>
        </w:rPr>
        <w:t>WWW.</w:t>
      </w:r>
      <w:r w:rsidR="008C0C0D">
        <w:rPr>
          <w:sz w:val="22"/>
        </w:rPr>
        <w:t>STERLINGCT.US</w:t>
      </w:r>
      <w:r w:rsidR="000C0621">
        <w:rPr>
          <w:sz w:val="22"/>
        </w:rPr>
        <w:t xml:space="preserve">. </w:t>
      </w:r>
      <w:r w:rsidR="00522DC7">
        <w:rPr>
          <w:sz w:val="22"/>
        </w:rPr>
        <w:t xml:space="preserve"> FEES APPLY</w:t>
      </w:r>
      <w:r w:rsidR="00D23FB2">
        <w:rPr>
          <w:sz w:val="22"/>
        </w:rPr>
        <w:t>.</w:t>
      </w:r>
    </w:p>
    <w:p w14:paraId="47CB76AA" w14:textId="77777777" w:rsidR="00203D63" w:rsidRDefault="00203D63">
      <w:pPr>
        <w:rPr>
          <w:sz w:val="22"/>
        </w:rPr>
      </w:pPr>
    </w:p>
    <w:p w14:paraId="6B3E3F74" w14:textId="77777777" w:rsidR="00203D63" w:rsidRDefault="002A60D0">
      <w:pPr>
        <w:rPr>
          <w:sz w:val="22"/>
        </w:rPr>
      </w:pPr>
      <w:r>
        <w:rPr>
          <w:sz w:val="22"/>
        </w:rPr>
        <w:t>A DROP BOX IS ALSO AVAILABLE ON THE OUTSIDE OF THE TOWN HALL</w:t>
      </w:r>
    </w:p>
    <w:p w14:paraId="7C9DAC42" w14:textId="47E65B02" w:rsidR="00203D63" w:rsidRDefault="00295827">
      <w:pPr>
        <w:rPr>
          <w:sz w:val="22"/>
        </w:rPr>
      </w:pPr>
      <w:r>
        <w:rPr>
          <w:sz w:val="22"/>
        </w:rPr>
        <w:t xml:space="preserve"> </w:t>
      </w:r>
      <w:r w:rsidR="00E4212C">
        <w:rPr>
          <w:sz w:val="22"/>
        </w:rPr>
        <w:t xml:space="preserve">  </w:t>
      </w:r>
    </w:p>
    <w:p w14:paraId="0668F7D7" w14:textId="30B294B2" w:rsidR="00E4212C" w:rsidRDefault="00E1100E">
      <w:pPr>
        <w:rPr>
          <w:b/>
          <w:sz w:val="28"/>
          <w:szCs w:val="28"/>
        </w:rPr>
      </w:pPr>
      <w:r w:rsidRPr="00E1100E">
        <w:rPr>
          <w:b/>
          <w:bCs/>
          <w:sz w:val="22"/>
        </w:rPr>
        <w:t xml:space="preserve">REGULAR HOURS </w:t>
      </w:r>
      <w:r w:rsidR="00E94682">
        <w:rPr>
          <w:b/>
          <w:bCs/>
          <w:sz w:val="22"/>
        </w:rPr>
        <w:t>ARE</w:t>
      </w:r>
      <w:r w:rsidR="00E94682">
        <w:rPr>
          <w:sz w:val="22"/>
        </w:rPr>
        <w:t xml:space="preserve"> </w:t>
      </w:r>
      <w:r w:rsidR="00E94682" w:rsidRPr="002E686D">
        <w:rPr>
          <w:b/>
          <w:bCs/>
          <w:sz w:val="22"/>
        </w:rPr>
        <w:t>MONDAY</w:t>
      </w:r>
      <w:r w:rsidR="00E4212C">
        <w:rPr>
          <w:b/>
          <w:sz w:val="22"/>
        </w:rPr>
        <w:t xml:space="preserve"> </w:t>
      </w:r>
      <w:r w:rsidR="008C0C0D">
        <w:rPr>
          <w:b/>
          <w:sz w:val="22"/>
        </w:rPr>
        <w:t>&amp; TUESDAY</w:t>
      </w:r>
      <w:r w:rsidR="00AE257B">
        <w:rPr>
          <w:b/>
          <w:sz w:val="22"/>
        </w:rPr>
        <w:t xml:space="preserve"> 8:0</w:t>
      </w:r>
      <w:r w:rsidR="00D23FB2">
        <w:rPr>
          <w:b/>
          <w:sz w:val="22"/>
        </w:rPr>
        <w:t xml:space="preserve">0 AM </w:t>
      </w:r>
      <w:r w:rsidR="008C0C0D">
        <w:rPr>
          <w:b/>
          <w:sz w:val="22"/>
        </w:rPr>
        <w:t>-</w:t>
      </w:r>
      <w:r w:rsidR="00D23FB2">
        <w:rPr>
          <w:b/>
          <w:sz w:val="22"/>
        </w:rPr>
        <w:t xml:space="preserve"> </w:t>
      </w:r>
      <w:r w:rsidR="008C0C0D">
        <w:rPr>
          <w:b/>
          <w:sz w:val="22"/>
        </w:rPr>
        <w:t xml:space="preserve">4:30 </w:t>
      </w:r>
      <w:r w:rsidR="00E4212C">
        <w:rPr>
          <w:b/>
          <w:sz w:val="22"/>
        </w:rPr>
        <w:t>PM</w:t>
      </w:r>
      <w:r w:rsidR="00D23FB2">
        <w:rPr>
          <w:b/>
          <w:sz w:val="22"/>
        </w:rPr>
        <w:t xml:space="preserve">, </w:t>
      </w:r>
      <w:r w:rsidR="008C0C0D">
        <w:rPr>
          <w:b/>
          <w:sz w:val="22"/>
        </w:rPr>
        <w:t>WEDNESDAY</w:t>
      </w:r>
      <w:r w:rsidR="00D23FB2">
        <w:rPr>
          <w:b/>
          <w:sz w:val="22"/>
        </w:rPr>
        <w:t xml:space="preserve"> 8:00 AM </w:t>
      </w:r>
      <w:r w:rsidR="008C0C0D">
        <w:rPr>
          <w:b/>
          <w:sz w:val="22"/>
        </w:rPr>
        <w:t>-</w:t>
      </w:r>
      <w:r w:rsidR="00D23FB2">
        <w:rPr>
          <w:b/>
          <w:sz w:val="22"/>
        </w:rPr>
        <w:t xml:space="preserve"> 6:00 PM</w:t>
      </w:r>
      <w:r w:rsidR="008C0C0D">
        <w:rPr>
          <w:b/>
          <w:sz w:val="22"/>
        </w:rPr>
        <w:t xml:space="preserve">, THURSDAY 8:00 AM – 4:00 </w:t>
      </w:r>
      <w:r w:rsidR="002E686D">
        <w:rPr>
          <w:b/>
          <w:sz w:val="22"/>
        </w:rPr>
        <w:t xml:space="preserve">PM </w:t>
      </w:r>
      <w:r w:rsidR="002E686D" w:rsidRPr="00D23FB2">
        <w:rPr>
          <w:b/>
          <w:sz w:val="28"/>
          <w:szCs w:val="28"/>
        </w:rPr>
        <w:t>(</w:t>
      </w:r>
      <w:r w:rsidR="00D23FB2" w:rsidRPr="00D23FB2">
        <w:rPr>
          <w:b/>
          <w:sz w:val="28"/>
          <w:szCs w:val="28"/>
        </w:rPr>
        <w:t>CLOSED FRIDAY)</w:t>
      </w:r>
    </w:p>
    <w:p w14:paraId="3BDB8B41" w14:textId="77777777" w:rsidR="006C76C6" w:rsidRPr="00295827" w:rsidRDefault="006C76C6">
      <w:pPr>
        <w:rPr>
          <w:sz w:val="22"/>
        </w:rPr>
      </w:pPr>
    </w:p>
    <w:p w14:paraId="7737DB7C" w14:textId="1EBC7416" w:rsidR="00E4212C" w:rsidRPr="002A60D0" w:rsidRDefault="00E4212C" w:rsidP="002A60D0">
      <w:pPr>
        <w:rPr>
          <w:b/>
          <w:sz w:val="22"/>
        </w:rPr>
      </w:pPr>
      <w:r>
        <w:rPr>
          <w:b/>
          <w:sz w:val="22"/>
        </w:rPr>
        <w:t xml:space="preserve">           </w:t>
      </w:r>
      <w:r>
        <w:t>I WILL ALSO RECEIVE PAYMENTS BY MAIL ADDRESSED TO:</w:t>
      </w:r>
    </w:p>
    <w:p w14:paraId="34EC1C4F" w14:textId="67626AEC" w:rsidR="00E4212C" w:rsidRDefault="008C0C0D" w:rsidP="00A555B4">
      <w:pPr>
        <w:jc w:val="center"/>
        <w:rPr>
          <w:sz w:val="22"/>
        </w:rPr>
      </w:pPr>
      <w:r>
        <w:rPr>
          <w:sz w:val="22"/>
        </w:rPr>
        <w:t>STERLING REVENUE COLLECTOR</w:t>
      </w:r>
    </w:p>
    <w:p w14:paraId="6106CAB4" w14:textId="5F84AA2F" w:rsidR="00DF535A" w:rsidRDefault="00E4212C" w:rsidP="00A555B4">
      <w:pPr>
        <w:jc w:val="center"/>
        <w:rPr>
          <w:sz w:val="22"/>
        </w:rPr>
      </w:pPr>
      <w:r>
        <w:rPr>
          <w:sz w:val="22"/>
        </w:rPr>
        <w:t>P.O. B</w:t>
      </w:r>
      <w:r w:rsidR="008C0C0D">
        <w:rPr>
          <w:sz w:val="22"/>
        </w:rPr>
        <w:t>OX 1</w:t>
      </w:r>
    </w:p>
    <w:p w14:paraId="4C89253F" w14:textId="6FD25C53" w:rsidR="00365C47" w:rsidRDefault="008C0C0D" w:rsidP="00E1100E">
      <w:pPr>
        <w:jc w:val="center"/>
        <w:rPr>
          <w:sz w:val="22"/>
        </w:rPr>
      </w:pPr>
      <w:r>
        <w:rPr>
          <w:sz w:val="22"/>
        </w:rPr>
        <w:t>ONECO, CT 06373</w:t>
      </w:r>
    </w:p>
    <w:p w14:paraId="3661A78B" w14:textId="3AC76E1D" w:rsidR="00A555B4" w:rsidRDefault="00E4212C" w:rsidP="002A60D0">
      <w:pPr>
        <w:jc w:val="center"/>
        <w:rPr>
          <w:sz w:val="22"/>
        </w:rPr>
      </w:pPr>
      <w:r>
        <w:rPr>
          <w:sz w:val="22"/>
        </w:rPr>
        <w:t>IF A RECEIPT IS DESIRED, PLEASE ENCLOSE A S</w:t>
      </w:r>
      <w:r w:rsidR="00D24A5E">
        <w:rPr>
          <w:sz w:val="22"/>
        </w:rPr>
        <w:t>ASE</w:t>
      </w:r>
      <w:r w:rsidR="002A60D0">
        <w:rPr>
          <w:sz w:val="22"/>
        </w:rPr>
        <w:t>.</w:t>
      </w:r>
    </w:p>
    <w:p w14:paraId="0149734C" w14:textId="51567C86" w:rsidR="002A60D0" w:rsidRDefault="00E4212C" w:rsidP="002A60D0">
      <w:pPr>
        <w:jc w:val="center"/>
        <w:rPr>
          <w:sz w:val="22"/>
        </w:rPr>
      </w:pPr>
      <w:r>
        <w:rPr>
          <w:sz w:val="22"/>
        </w:rPr>
        <w:t xml:space="preserve">DATED AT </w:t>
      </w:r>
      <w:r w:rsidR="008C0C0D">
        <w:rPr>
          <w:sz w:val="22"/>
        </w:rPr>
        <w:t xml:space="preserve">STERLING </w:t>
      </w:r>
      <w:r>
        <w:rPr>
          <w:sz w:val="22"/>
        </w:rPr>
        <w:t xml:space="preserve">THIS </w:t>
      </w:r>
      <w:r w:rsidR="002E686D">
        <w:rPr>
          <w:sz w:val="22"/>
        </w:rPr>
        <w:t>23</w:t>
      </w:r>
      <w:r w:rsidR="002E686D" w:rsidRPr="002E686D">
        <w:rPr>
          <w:sz w:val="22"/>
          <w:vertAlign w:val="superscript"/>
        </w:rPr>
        <w:t>RD</w:t>
      </w:r>
      <w:r w:rsidR="002E686D">
        <w:rPr>
          <w:sz w:val="22"/>
        </w:rPr>
        <w:t xml:space="preserve"> </w:t>
      </w:r>
      <w:r w:rsidR="00E94682">
        <w:rPr>
          <w:sz w:val="22"/>
        </w:rPr>
        <w:t>DAY</w:t>
      </w:r>
      <w:r>
        <w:rPr>
          <w:sz w:val="22"/>
        </w:rPr>
        <w:t xml:space="preserve"> OF</w:t>
      </w:r>
      <w:r w:rsidR="00365C47">
        <w:rPr>
          <w:sz w:val="22"/>
        </w:rPr>
        <w:t xml:space="preserve"> </w:t>
      </w:r>
      <w:r w:rsidR="002E686D">
        <w:rPr>
          <w:sz w:val="22"/>
        </w:rPr>
        <w:t>DECEMBER</w:t>
      </w:r>
      <w:r w:rsidR="00B81827">
        <w:rPr>
          <w:sz w:val="22"/>
        </w:rPr>
        <w:t xml:space="preserve"> 20</w:t>
      </w:r>
      <w:r w:rsidR="006D7C05">
        <w:rPr>
          <w:sz w:val="22"/>
        </w:rPr>
        <w:t>2</w:t>
      </w:r>
      <w:r w:rsidR="003900DC">
        <w:rPr>
          <w:sz w:val="22"/>
        </w:rPr>
        <w:t>1</w:t>
      </w:r>
    </w:p>
    <w:p w14:paraId="03FC1708" w14:textId="2EFAC628" w:rsidR="00E4212C" w:rsidRDefault="00E4212C">
      <w:pPr>
        <w:rPr>
          <w:sz w:val="22"/>
        </w:rPr>
      </w:pPr>
      <w:r>
        <w:rPr>
          <w:sz w:val="22"/>
        </w:rPr>
        <w:t xml:space="preserve">                                                     </w:t>
      </w:r>
      <w:r w:rsidR="003900DC">
        <w:rPr>
          <w:sz w:val="22"/>
        </w:rPr>
        <w:t>Sandra Lisee</w:t>
      </w:r>
    </w:p>
    <w:p w14:paraId="790C4354" w14:textId="5D2E6CB8" w:rsidR="0074367C" w:rsidRDefault="0074367C">
      <w:pPr>
        <w:rPr>
          <w:sz w:val="22"/>
        </w:rPr>
      </w:pPr>
      <w:r>
        <w:rPr>
          <w:sz w:val="22"/>
        </w:rPr>
        <w:t xml:space="preserve">                                                     </w:t>
      </w:r>
      <w:r w:rsidR="008C0C0D">
        <w:rPr>
          <w:sz w:val="22"/>
        </w:rPr>
        <w:t>Sterling Revenue Collector</w:t>
      </w:r>
    </w:p>
    <w:p w14:paraId="786BE9CD" w14:textId="34988C15" w:rsidR="00E4212C" w:rsidRPr="00AE1CD6" w:rsidRDefault="00E4212C">
      <w:pPr>
        <w:rPr>
          <w:sz w:val="22"/>
        </w:rPr>
      </w:pPr>
      <w:r>
        <w:rPr>
          <w:sz w:val="22"/>
        </w:rPr>
        <w:t xml:space="preserve">                                               </w:t>
      </w:r>
      <w:bookmarkStart w:id="0" w:name="_GoBack"/>
      <w:bookmarkEnd w:id="0"/>
      <w:r>
        <w:t xml:space="preserve">                                                                                    </w:t>
      </w:r>
    </w:p>
    <w:sectPr w:rsidR="00E4212C" w:rsidRPr="00AE1CD6" w:rsidSect="0090697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FEC"/>
    <w:rsid w:val="00072F5A"/>
    <w:rsid w:val="000C0621"/>
    <w:rsid w:val="001219B7"/>
    <w:rsid w:val="00154D69"/>
    <w:rsid w:val="00193AE5"/>
    <w:rsid w:val="001A2C52"/>
    <w:rsid w:val="001D6FB7"/>
    <w:rsid w:val="001F5616"/>
    <w:rsid w:val="00203D63"/>
    <w:rsid w:val="002364B2"/>
    <w:rsid w:val="0029202C"/>
    <w:rsid w:val="00295827"/>
    <w:rsid w:val="002A60D0"/>
    <w:rsid w:val="002E686D"/>
    <w:rsid w:val="00315C08"/>
    <w:rsid w:val="00365C47"/>
    <w:rsid w:val="00386FBD"/>
    <w:rsid w:val="003900DC"/>
    <w:rsid w:val="003B15AC"/>
    <w:rsid w:val="003F4196"/>
    <w:rsid w:val="00401FB3"/>
    <w:rsid w:val="00491D5D"/>
    <w:rsid w:val="00492B5F"/>
    <w:rsid w:val="004F130D"/>
    <w:rsid w:val="00515001"/>
    <w:rsid w:val="00522DC7"/>
    <w:rsid w:val="00594E5F"/>
    <w:rsid w:val="005A60B2"/>
    <w:rsid w:val="00623D92"/>
    <w:rsid w:val="00676E21"/>
    <w:rsid w:val="006B104A"/>
    <w:rsid w:val="006C3FEC"/>
    <w:rsid w:val="006C76C6"/>
    <w:rsid w:val="006D7C05"/>
    <w:rsid w:val="00722C7B"/>
    <w:rsid w:val="0074367C"/>
    <w:rsid w:val="00753F9A"/>
    <w:rsid w:val="007563AD"/>
    <w:rsid w:val="00784476"/>
    <w:rsid w:val="0084206E"/>
    <w:rsid w:val="008C0C0D"/>
    <w:rsid w:val="0090402F"/>
    <w:rsid w:val="00906978"/>
    <w:rsid w:val="009350E1"/>
    <w:rsid w:val="009870DE"/>
    <w:rsid w:val="009A4740"/>
    <w:rsid w:val="009F249D"/>
    <w:rsid w:val="009F6451"/>
    <w:rsid w:val="00A258B5"/>
    <w:rsid w:val="00A3692F"/>
    <w:rsid w:val="00A555B4"/>
    <w:rsid w:val="00A57A29"/>
    <w:rsid w:val="00AE1CD6"/>
    <w:rsid w:val="00AE257B"/>
    <w:rsid w:val="00B32417"/>
    <w:rsid w:val="00B42AE3"/>
    <w:rsid w:val="00B4417F"/>
    <w:rsid w:val="00B81827"/>
    <w:rsid w:val="00C211CC"/>
    <w:rsid w:val="00C25F7E"/>
    <w:rsid w:val="00C4037B"/>
    <w:rsid w:val="00CC3D86"/>
    <w:rsid w:val="00D23FB2"/>
    <w:rsid w:val="00D24A5E"/>
    <w:rsid w:val="00D53F33"/>
    <w:rsid w:val="00DF535A"/>
    <w:rsid w:val="00E06F0C"/>
    <w:rsid w:val="00E1100E"/>
    <w:rsid w:val="00E32520"/>
    <w:rsid w:val="00E4212C"/>
    <w:rsid w:val="00E9385A"/>
    <w:rsid w:val="00E94682"/>
    <w:rsid w:val="00F429E3"/>
    <w:rsid w:val="00F84CFB"/>
    <w:rsid w:val="00F8750A"/>
    <w:rsid w:val="00FD0979"/>
    <w:rsid w:val="00FE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93A491"/>
  <w15:docId w15:val="{96015F55-1523-4B6C-A25A-3740C6B2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6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06978"/>
    <w:rPr>
      <w:sz w:val="22"/>
    </w:rPr>
  </w:style>
  <w:style w:type="paragraph" w:styleId="BodyText2">
    <w:name w:val="Body Text 2"/>
    <w:basedOn w:val="Normal"/>
    <w:semiHidden/>
    <w:rsid w:val="00906978"/>
    <w:rPr>
      <w:b/>
      <w:sz w:val="22"/>
    </w:rPr>
  </w:style>
  <w:style w:type="paragraph" w:styleId="Title">
    <w:name w:val="Title"/>
    <w:basedOn w:val="Normal"/>
    <w:qFormat/>
    <w:rsid w:val="00906978"/>
    <w:pPr>
      <w:jc w:val="center"/>
    </w:pPr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F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</vt:lpstr>
    </vt:vector>
  </TitlesOfParts>
  <Company>Microsoft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</dc:title>
  <dc:creator>Plainfield Town Hall</dc:creator>
  <cp:lastModifiedBy>Susanne Tetreault</cp:lastModifiedBy>
  <cp:revision>3</cp:revision>
  <cp:lastPrinted>2021-12-06T21:17:00Z</cp:lastPrinted>
  <dcterms:created xsi:type="dcterms:W3CDTF">2021-12-20T13:59:00Z</dcterms:created>
  <dcterms:modified xsi:type="dcterms:W3CDTF">2021-12-20T14:01:00Z</dcterms:modified>
</cp:coreProperties>
</file>